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63" w:rsidRDefault="00AA1563" w:rsidP="00AA1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USEPA </w:t>
      </w:r>
      <w:r w:rsidRPr="009D09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Data Validation of Per- and Polyfluoroalkyl Substances (PFAS) by Liquid Chromatography/Tandem Mass Spectrometry (LC/MS/MS) via Method 1633</w:t>
      </w:r>
    </w:p>
    <w:p w:rsidR="00AA1563" w:rsidRDefault="00AA1563" w:rsidP="00AA1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AA1563" w:rsidRDefault="00AA1563" w:rsidP="00AA1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Introduction to the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USEPA Method 1633 </w:t>
      </w:r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PFAS Data </w:t>
      </w:r>
      <w:proofErr w:type="gramStart"/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Validation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Course</w:t>
      </w:r>
      <w:proofErr w:type="gramEnd"/>
    </w:p>
    <w:p w:rsidR="00AA1563" w:rsidRPr="005003BF" w:rsidRDefault="00AA1563" w:rsidP="00AA15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>Course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# W-513-PFAS</w:t>
      </w:r>
    </w:p>
    <w:p w:rsidR="00AA1563" w:rsidRPr="005003BF" w:rsidRDefault="00AA1563" w:rsidP="00AA1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This course is designed to provide specific and more details on the data validation of per and </w:t>
      </w:r>
      <w:proofErr w:type="spellStart"/>
      <w:r w:rsidRPr="005003BF">
        <w:rPr>
          <w:rFonts w:ascii="Times New Roman" w:eastAsia="Times New Roman" w:hAnsi="Times New Roman" w:cs="Times New Roman"/>
          <w:sz w:val="24"/>
          <w:szCs w:val="24"/>
        </w:rPr>
        <w:t>polyfluoroalkyl</w:t>
      </w:r>
      <w:proofErr w:type="spellEnd"/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substances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(PFAS) in</w:t>
      </w:r>
      <w:r w:rsidRPr="009D0981">
        <w:rPr>
          <w:rFonts w:ascii="Times New Roman" w:eastAsia="Times New Roman" w:hAnsi="Times New Roman" w:cs="Times New Roman"/>
          <w:sz w:val="24"/>
          <w:szCs w:val="24"/>
        </w:rPr>
        <w:t xml:space="preserve"> environmental samples (solids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biosolids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tissue</w:t>
      </w:r>
      <w:r w:rsidRPr="009D098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aqueous</w:t>
      </w:r>
      <w:r w:rsidRPr="009D098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by Liquid Chromatography/Tandem Mass spectrometry (LC/MS/MS)</w:t>
      </w:r>
      <w:r>
        <w:rPr>
          <w:rFonts w:ascii="Times New Roman" w:eastAsia="Times New Roman" w:hAnsi="Times New Roman" w:cs="Times New Roman"/>
          <w:sz w:val="24"/>
          <w:szCs w:val="24"/>
        </w:rPr>
        <w:t>. The course is based on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EPA Method </w:t>
      </w:r>
      <w:r>
        <w:rPr>
          <w:rFonts w:ascii="Times New Roman" w:eastAsia="Times New Roman" w:hAnsi="Times New Roman" w:cs="Times New Roman"/>
          <w:sz w:val="24"/>
          <w:szCs w:val="24"/>
        </w:rPr>
        <w:t>1633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EPA Contract Laboratory Protocol and SW-846 data package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used as the model for this course. The USEPA National Functional Guidelines for Organic Data Validation and the Data Review and Validation Guidelines for </w:t>
      </w:r>
      <w:proofErr w:type="spellStart"/>
      <w:r w:rsidRPr="005003BF">
        <w:rPr>
          <w:rFonts w:ascii="Times New Roman" w:eastAsia="Times New Roman" w:hAnsi="Times New Roman" w:cs="Times New Roman"/>
          <w:sz w:val="24"/>
          <w:szCs w:val="24"/>
        </w:rPr>
        <w:t>Perfluoroalkyl</w:t>
      </w:r>
      <w:proofErr w:type="spellEnd"/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Substances (PFAS)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Analyzed Using USEPA Method 537 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>are utilized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guidance for this course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563" w:rsidRPr="00EF0CC8" w:rsidRDefault="00AA1563" w:rsidP="00AA1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F0CC8">
        <w:rPr>
          <w:rFonts w:ascii="Times New Roman" w:eastAsia="Times New Roman" w:hAnsi="Times New Roman" w:cs="Times New Roman"/>
          <w:b/>
          <w:sz w:val="36"/>
          <w:szCs w:val="36"/>
        </w:rPr>
        <w:t>Why Data Validation</w:t>
      </w:r>
    </w:p>
    <w:p w:rsidR="00AA1563" w:rsidRDefault="00AA1563" w:rsidP="00AA1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3BF">
        <w:rPr>
          <w:rFonts w:ascii="Times New Roman" w:eastAsia="Times New Roman" w:hAnsi="Times New Roman" w:cs="Times New Roman"/>
          <w:sz w:val="24"/>
          <w:szCs w:val="24"/>
        </w:rPr>
        <w:t>Data validation can help solve or prevent a variety of problems. When done correctly, the data is legally defensible. It also provides confidence in lab data, risk reduction, good laboratory practice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cost-effectiveness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0CC8">
        <w:rPr>
          <w:rFonts w:ascii="Times New Roman" w:eastAsia="Times New Roman" w:hAnsi="Times New Roman" w:cs="Times New Roman"/>
          <w:sz w:val="24"/>
          <w:szCs w:val="24"/>
        </w:rPr>
        <w:t>This is an advanced-level course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and a rigorous knowledge of organic chemistry is required.</w:t>
      </w:r>
    </w:p>
    <w:p w:rsidR="00AA1563" w:rsidRPr="005003BF" w:rsidRDefault="00AA1563" w:rsidP="00AA15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Who Should Take this </w:t>
      </w:r>
      <w:proofErr w:type="gramStart"/>
      <w:r w:rsidRPr="005003BF">
        <w:rPr>
          <w:rFonts w:ascii="Times New Roman" w:eastAsia="Times New Roman" w:hAnsi="Times New Roman" w:cs="Times New Roman"/>
          <w:b/>
          <w:bCs/>
          <w:sz w:val="36"/>
          <w:szCs w:val="36"/>
        </w:rPr>
        <w:t>Course</w:t>
      </w:r>
      <w:proofErr w:type="gramEnd"/>
    </w:p>
    <w:p w:rsidR="00AA1563" w:rsidRPr="005003BF" w:rsidRDefault="00AA1563" w:rsidP="00AA1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course will benefit a broad range of environmental specialists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>: managers, project managers, environmental scientists, chemists, biologist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geologists, 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>program managers, risk assessment professionals, QA/QC specialists, regulators, policymakers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3BF">
        <w:rPr>
          <w:rFonts w:ascii="Times New Roman" w:eastAsia="Times New Roman" w:hAnsi="Times New Roman" w:cs="Times New Roman"/>
          <w:sz w:val="24"/>
          <w:szCs w:val="24"/>
        </w:rPr>
        <w:t xml:space="preserve"> and legal specialists.</w:t>
      </w:r>
    </w:p>
    <w:p w:rsidR="00AA1563" w:rsidRDefault="00AA1563">
      <w:pP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br w:type="page"/>
      </w:r>
    </w:p>
    <w:p w:rsidR="00FB17D5" w:rsidRPr="009D0981" w:rsidRDefault="00ED1964" w:rsidP="00FB1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 xml:space="preserve">USEPA </w:t>
      </w:r>
      <w:r w:rsidR="00FB17D5" w:rsidRPr="009D09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Data Validation of Per- and Polyfluoroalkyl Substances (PFAS) by Liquid Chromatography/Tandem Mass Spectrometry (LC/MS/MS) via Method 1633</w:t>
      </w:r>
    </w:p>
    <w:p w:rsidR="009D0981" w:rsidRPr="009D0981" w:rsidRDefault="009D0981" w:rsidP="009D098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9D09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PFAS Outline</w:t>
      </w:r>
      <w:r w:rsidR="008F67B2" w:rsidRPr="008F67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r w:rsidR="008F67B2" w:rsidRPr="009D09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Co</w:t>
      </w:r>
      <w:r w:rsidR="008F67B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u</w:t>
      </w:r>
      <w:r w:rsidR="008F67B2" w:rsidRPr="009D09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rse</w:t>
      </w:r>
    </w:p>
    <w:p w:rsidR="008770FD" w:rsidRPr="007F62E4" w:rsidRDefault="008770FD" w:rsidP="009D098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F62E4">
        <w:rPr>
          <w:rFonts w:ascii="Times New Roman" w:hAnsi="Times New Roman" w:cs="Times New Roman"/>
          <w:b/>
          <w:sz w:val="32"/>
          <w:szCs w:val="32"/>
        </w:rPr>
        <w:t xml:space="preserve">Course # </w:t>
      </w:r>
      <w:r w:rsidR="009D0981">
        <w:rPr>
          <w:rFonts w:ascii="Times New Roman" w:hAnsi="Times New Roman" w:cs="Times New Roman"/>
          <w:b/>
          <w:sz w:val="32"/>
          <w:szCs w:val="32"/>
        </w:rPr>
        <w:t>W-</w:t>
      </w:r>
      <w:r w:rsidRPr="007F62E4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13</w:t>
      </w:r>
      <w:r w:rsidRPr="007F62E4">
        <w:rPr>
          <w:rFonts w:ascii="Times New Roman" w:hAnsi="Times New Roman" w:cs="Times New Roman"/>
          <w:b/>
          <w:sz w:val="32"/>
          <w:szCs w:val="32"/>
        </w:rPr>
        <w:t>-PFAS</w:t>
      </w:r>
    </w:p>
    <w:p w:rsidR="008770FD" w:rsidRPr="008F67B2" w:rsidRDefault="008770FD" w:rsidP="008770FD">
      <w:pPr>
        <w:spacing w:after="0" w:line="276" w:lineRule="auto"/>
        <w:rPr>
          <w:rFonts w:ascii="Times New Roman" w:hAnsi="Times New Roman" w:cs="Times New Roman"/>
          <w:b/>
          <w:sz w:val="36"/>
          <w:szCs w:val="36"/>
        </w:rPr>
      </w:pPr>
    </w:p>
    <w:p w:rsidR="008770FD" w:rsidRPr="00B43B03" w:rsidRDefault="008770FD" w:rsidP="008770F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Methodology Introduction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Scope and Application for Method 1633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20C2D" w:rsidRPr="00420C2D" w:rsidRDefault="00420C2D" w:rsidP="008770F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20C2D">
        <w:rPr>
          <w:rFonts w:ascii="Times New Roman" w:hAnsi="Times New Roman" w:cs="Times New Roman"/>
          <w:b/>
          <w:sz w:val="24"/>
          <w:szCs w:val="24"/>
        </w:rPr>
        <w:t>General Information of PFAS Review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3B03">
        <w:rPr>
          <w:rFonts w:ascii="Times New Roman" w:hAnsi="Times New Roman" w:cs="Times New Roman"/>
          <w:sz w:val="24"/>
          <w:szCs w:val="24"/>
        </w:rPr>
        <w:t>Introduction to Isotope Dilution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Per and Poly PFAS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the Data Reviewer Needs to </w:t>
      </w:r>
      <w:r w:rsidR="009552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now about the Scope of the Review</w:t>
      </w:r>
    </w:p>
    <w:p w:rsidR="008770FD" w:rsidRDefault="008770FD" w:rsidP="008770FD">
      <w:pPr>
        <w:rPr>
          <w:rFonts w:ascii="Times New Roman" w:hAnsi="Times New Roman" w:cs="Times New Roman"/>
          <w:b/>
          <w:sz w:val="24"/>
          <w:szCs w:val="24"/>
        </w:rPr>
      </w:pPr>
    </w:p>
    <w:p w:rsidR="008770FD" w:rsidRPr="00B43B03" w:rsidRDefault="008770FD" w:rsidP="008770F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43B03">
        <w:rPr>
          <w:rFonts w:ascii="Times New Roman" w:hAnsi="Times New Roman" w:cs="Times New Roman"/>
          <w:b/>
          <w:sz w:val="24"/>
          <w:szCs w:val="24"/>
        </w:rPr>
        <w:t>Documentation Requirements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Documentation Needed for PFAS Review</w:t>
      </w:r>
    </w:p>
    <w:p w:rsidR="008F67B2" w:rsidRDefault="008F67B2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F67B2">
        <w:rPr>
          <w:rFonts w:ascii="Times New Roman" w:hAnsi="Times New Roman" w:cs="Times New Roman"/>
          <w:sz w:val="24"/>
          <w:szCs w:val="24"/>
        </w:rPr>
        <w:t>Allowed Modifications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USEPA Qualifiers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Applicable PFAS</w:t>
      </w:r>
    </w:p>
    <w:p w:rsidR="008770FD" w:rsidRDefault="008770FD" w:rsidP="008770FD">
      <w:pPr>
        <w:rPr>
          <w:rFonts w:ascii="Times New Roman" w:hAnsi="Times New Roman" w:cs="Times New Roman"/>
          <w:sz w:val="24"/>
          <w:szCs w:val="24"/>
        </w:rPr>
      </w:pPr>
    </w:p>
    <w:p w:rsidR="008770FD" w:rsidRPr="00B43B03" w:rsidRDefault="008770FD" w:rsidP="008770F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43B03">
        <w:rPr>
          <w:rFonts w:ascii="Times New Roman" w:hAnsi="Times New Roman" w:cs="Times New Roman"/>
          <w:b/>
          <w:sz w:val="24"/>
          <w:szCs w:val="24"/>
        </w:rPr>
        <w:t xml:space="preserve">Introduction to Method </w:t>
      </w:r>
      <w:r w:rsidR="00B814C0">
        <w:rPr>
          <w:rFonts w:ascii="Times New Roman" w:hAnsi="Times New Roman" w:cs="Times New Roman"/>
          <w:b/>
          <w:sz w:val="24"/>
          <w:szCs w:val="24"/>
        </w:rPr>
        <w:t>1633</w:t>
      </w:r>
      <w:r w:rsidRPr="00B43B03">
        <w:rPr>
          <w:rFonts w:ascii="Times New Roman" w:hAnsi="Times New Roman" w:cs="Times New Roman"/>
          <w:b/>
          <w:sz w:val="24"/>
          <w:szCs w:val="24"/>
        </w:rPr>
        <w:t xml:space="preserve"> Data Validation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43B03">
        <w:rPr>
          <w:rFonts w:ascii="Times New Roman" w:hAnsi="Times New Roman" w:cs="Times New Roman"/>
          <w:b/>
          <w:sz w:val="24"/>
          <w:szCs w:val="24"/>
        </w:rPr>
        <w:t>The Interpretation</w:t>
      </w:r>
    </w:p>
    <w:p w:rsidR="0003392F" w:rsidRPr="0003392F" w:rsidRDefault="0003392F" w:rsidP="008770FD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03392F">
        <w:rPr>
          <w:rFonts w:ascii="Times New Roman" w:hAnsi="Times New Roman" w:cs="Times New Roman"/>
          <w:i/>
          <w:sz w:val="24"/>
          <w:szCs w:val="24"/>
        </w:rPr>
        <w:t>Stage 2/Stage 2B Data Validation</w:t>
      </w:r>
      <w:r w:rsidR="00D87421">
        <w:rPr>
          <w:rFonts w:ascii="Times New Roman" w:hAnsi="Times New Roman" w:cs="Times New Roman"/>
          <w:i/>
          <w:sz w:val="24"/>
          <w:szCs w:val="24"/>
        </w:rPr>
        <w:t xml:space="preserve"> Requirement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Preservation and Holding Time</w:t>
      </w:r>
    </w:p>
    <w:p w:rsidR="003E3743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LC/MS/MS Instrument Performance Check</w:t>
      </w:r>
      <w:r w:rsidR="00420C2D">
        <w:rPr>
          <w:rFonts w:ascii="Times New Roman" w:hAnsi="Times New Roman" w:cs="Times New Roman"/>
          <w:sz w:val="24"/>
          <w:szCs w:val="24"/>
        </w:rPr>
        <w:t>/Mass Calibration &amp; Mass Verification</w:t>
      </w:r>
    </w:p>
    <w:p w:rsidR="003E3743" w:rsidRDefault="003E3743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Retention Time Calibration</w:t>
      </w:r>
    </w:p>
    <w:p w:rsidR="003E3743" w:rsidRDefault="003E3743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Refresher</w:t>
      </w:r>
      <w:proofErr w:type="gramStart"/>
      <w:r>
        <w:rPr>
          <w:rFonts w:ascii="Times New Roman" w:hAnsi="Times New Roman" w:cs="Times New Roman"/>
          <w:sz w:val="24"/>
          <w:szCs w:val="24"/>
        </w:rPr>
        <w:t>:SW</w:t>
      </w:r>
      <w:proofErr w:type="gramEnd"/>
      <w:r>
        <w:rPr>
          <w:rFonts w:ascii="Times New Roman" w:hAnsi="Times New Roman" w:cs="Times New Roman"/>
          <w:sz w:val="24"/>
          <w:szCs w:val="24"/>
        </w:rPr>
        <w:t>-846 Method 8000 Calibration models and specifics for PFAS data</w:t>
      </w:r>
    </w:p>
    <w:p w:rsidR="00B05393" w:rsidRDefault="00B05393" w:rsidP="003E3743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Calibration (External vs</w:t>
      </w:r>
      <w:r w:rsidR="008F67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internal vs</w:t>
      </w:r>
      <w:r w:rsidR="008F67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isotope dilution)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 Calibration (ICAL)</w:t>
      </w:r>
    </w:p>
    <w:p w:rsidR="00B05393" w:rsidRDefault="00B05393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Calibration Model</w:t>
      </w:r>
      <w:r w:rsidR="003E374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(Average, linear, non-linear)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Interference Check Standard (Bile Salts)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Continuing </w:t>
      </w:r>
      <w:r w:rsidR="00B814C0">
        <w:rPr>
          <w:rFonts w:ascii="Times New Roman" w:hAnsi="Times New Roman" w:cs="Times New Roman"/>
          <w:sz w:val="24"/>
          <w:szCs w:val="24"/>
        </w:rPr>
        <w:t>V</w:t>
      </w:r>
      <w:r w:rsidR="00420C2D">
        <w:rPr>
          <w:rFonts w:ascii="Times New Roman" w:hAnsi="Times New Roman" w:cs="Times New Roman"/>
          <w:sz w:val="24"/>
          <w:szCs w:val="24"/>
        </w:rPr>
        <w:t>erification</w:t>
      </w:r>
      <w:r>
        <w:rPr>
          <w:rFonts w:ascii="Times New Roman" w:hAnsi="Times New Roman" w:cs="Times New Roman"/>
          <w:sz w:val="24"/>
          <w:szCs w:val="24"/>
        </w:rPr>
        <w:t xml:space="preserve"> (CC</w:t>
      </w:r>
      <w:r w:rsidR="00420C2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Blanks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Extracted Internal Standard (EIS)</w:t>
      </w:r>
      <w:r w:rsidR="00B814C0">
        <w:rPr>
          <w:rFonts w:ascii="Times New Roman" w:hAnsi="Times New Roman" w:cs="Times New Roman"/>
          <w:sz w:val="24"/>
          <w:szCs w:val="24"/>
        </w:rPr>
        <w:t>/</w:t>
      </w:r>
      <w:r w:rsidR="00B814C0" w:rsidRPr="00B814C0">
        <w:rPr>
          <w:rFonts w:ascii="Times New Roman" w:hAnsi="Times New Roman" w:cs="Times New Roman"/>
          <w:sz w:val="24"/>
          <w:szCs w:val="24"/>
        </w:rPr>
        <w:t xml:space="preserve"> </w:t>
      </w:r>
      <w:r w:rsidR="00B814C0">
        <w:rPr>
          <w:rFonts w:ascii="Times New Roman" w:hAnsi="Times New Roman" w:cs="Times New Roman"/>
          <w:sz w:val="24"/>
          <w:szCs w:val="24"/>
        </w:rPr>
        <w:t>Isotopically Labeled Standard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Non-Extracted Internal Standard (NIS)/Isotopically Labeled Standard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Matrix Spike/Matrix Spike Duplicate (MS/MSD)</w:t>
      </w:r>
    </w:p>
    <w:p w:rsidR="008770F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Laboratory Control Standards</w:t>
      </w:r>
      <w:r w:rsidR="00B814C0">
        <w:rPr>
          <w:rFonts w:ascii="Times New Roman" w:hAnsi="Times New Roman" w:cs="Times New Roman"/>
          <w:sz w:val="24"/>
          <w:szCs w:val="24"/>
        </w:rPr>
        <w:t xml:space="preserve"> (LCS)/Low-Level Laboratory Control Sample (LLLCS)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Lower Limit of Quantitation (LOQ) Verification 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 Compound Identification</w:t>
      </w:r>
      <w:r w:rsidR="00B814C0">
        <w:rPr>
          <w:rFonts w:ascii="Times New Roman" w:hAnsi="Times New Roman" w:cs="Times New Roman"/>
          <w:sz w:val="24"/>
          <w:szCs w:val="24"/>
        </w:rPr>
        <w:t xml:space="preserve"> (Qualitative Determination)</w:t>
      </w:r>
    </w:p>
    <w:p w:rsidR="00D87421" w:rsidRPr="00D87421" w:rsidRDefault="00D87421" w:rsidP="008770FD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D87421">
        <w:rPr>
          <w:rFonts w:ascii="Times New Roman" w:hAnsi="Times New Roman" w:cs="Times New Roman"/>
          <w:i/>
          <w:sz w:val="24"/>
          <w:szCs w:val="24"/>
        </w:rPr>
        <w:lastRenderedPageBreak/>
        <w:t>Stage 4</w:t>
      </w:r>
      <w:r>
        <w:rPr>
          <w:rFonts w:ascii="Times New Roman" w:hAnsi="Times New Roman" w:cs="Times New Roman"/>
          <w:i/>
          <w:sz w:val="24"/>
          <w:szCs w:val="24"/>
        </w:rPr>
        <w:t xml:space="preserve"> Data Validation Requirements</w:t>
      </w:r>
    </w:p>
    <w:p w:rsidR="003E3743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 Analyte Quantitation and Method Reporting Limit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 Equations and Recalculations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Calibration recalculation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ICAL (Include 1</w:t>
      </w:r>
      <w:r w:rsidRPr="000339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Order, 2</w:t>
      </w:r>
      <w:r w:rsidRPr="0003392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Order, 3</w:t>
      </w:r>
      <w:r w:rsidRPr="0003392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Order Models)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Response Ratio</w:t>
      </w:r>
      <w:r w:rsidR="00D87421">
        <w:rPr>
          <w:rFonts w:ascii="Times New Roman" w:hAnsi="Times New Roman" w:cs="Times New Roman"/>
          <w:sz w:val="24"/>
          <w:szCs w:val="24"/>
        </w:rPr>
        <w:t xml:space="preserve"> (RR)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Response Factor</w:t>
      </w:r>
      <w:r w:rsidR="00D87421">
        <w:rPr>
          <w:rFonts w:ascii="Times New Roman" w:hAnsi="Times New Roman" w:cs="Times New Roman"/>
          <w:sz w:val="24"/>
          <w:szCs w:val="24"/>
        </w:rPr>
        <w:t xml:space="preserve"> (RF)</w:t>
      </w:r>
      <w:r>
        <w:rPr>
          <w:rFonts w:ascii="Times New Roman" w:hAnsi="Times New Roman" w:cs="Times New Roman"/>
          <w:sz w:val="24"/>
          <w:szCs w:val="24"/>
        </w:rPr>
        <w:t>, A Response Factor</w:t>
      </w:r>
      <w:r w:rsidR="00D87421">
        <w:rPr>
          <w:rFonts w:ascii="Times New Roman" w:hAnsi="Times New Roman" w:cs="Times New Roman"/>
          <w:sz w:val="24"/>
          <w:szCs w:val="24"/>
        </w:rPr>
        <w:t xml:space="preserve"> (</w:t>
      </w:r>
      <w:r w:rsidR="00D87421" w:rsidRPr="00D87421">
        <w:rPr>
          <w:rFonts w:ascii="Times New Roman" w:hAnsi="Times New Roman" w:cs="Times New Roman"/>
          <w:sz w:val="24"/>
          <w:szCs w:val="24"/>
        </w:rPr>
        <w:t>RF</w:t>
      </w:r>
      <w:r w:rsidR="00D87421" w:rsidRPr="00D87421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="00D87421">
        <w:rPr>
          <w:rFonts w:ascii="Times New Roman" w:hAnsi="Times New Roman" w:cs="Times New Roman"/>
          <w:sz w:val="24"/>
          <w:szCs w:val="24"/>
        </w:rPr>
        <w:t>)</w:t>
      </w:r>
    </w:p>
    <w:p w:rsidR="00EF0CC8" w:rsidRPr="00D87421" w:rsidRDefault="00EF0CC8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ICV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CCV</w:t>
      </w:r>
    </w:p>
    <w:p w:rsidR="00EF0CC8" w:rsidRDefault="00EF0CC8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Method Blank</w:t>
      </w:r>
    </w:p>
    <w:p w:rsidR="00EF0CC8" w:rsidRDefault="00EF0CC8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EIS/NIS</w:t>
      </w:r>
    </w:p>
    <w:p w:rsidR="0003392F" w:rsidRDefault="0003392F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LCS</w:t>
      </w:r>
      <w:r w:rsidR="00EF0CC8">
        <w:rPr>
          <w:rFonts w:ascii="Times New Roman" w:hAnsi="Times New Roman" w:cs="Times New Roman"/>
          <w:sz w:val="24"/>
          <w:szCs w:val="24"/>
        </w:rPr>
        <w:t>/LCSD</w:t>
      </w:r>
    </w:p>
    <w:p w:rsidR="00D87421" w:rsidRDefault="00D87421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MS/MSD</w:t>
      </w:r>
    </w:p>
    <w:p w:rsidR="00EF0CC8" w:rsidRDefault="00EF0CC8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Sample Result</w:t>
      </w:r>
    </w:p>
    <w:p w:rsidR="00D87421" w:rsidRDefault="00D87421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LLOQ</w:t>
      </w:r>
    </w:p>
    <w:p w:rsidR="00420C2D" w:rsidRDefault="00420C2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 Performance</w:t>
      </w:r>
    </w:p>
    <w:p w:rsidR="008770FD" w:rsidRDefault="008770FD" w:rsidP="008770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 Assessment of Data</w:t>
      </w:r>
    </w:p>
    <w:p w:rsidR="001361CC" w:rsidRDefault="001361CC"/>
    <w:sectPr w:rsidR="001361CC" w:rsidSect="008F67B2">
      <w:headerReference w:type="even" r:id="rId6"/>
      <w:headerReference w:type="default" r:id="rId7"/>
      <w:headerReference w:type="first" r:id="rId8"/>
      <w:pgSz w:w="12240" w:h="15840"/>
      <w:pgMar w:top="1440" w:right="1440" w:bottom="117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62D" w:rsidRDefault="000F062D" w:rsidP="00420C2D">
      <w:pPr>
        <w:spacing w:after="0" w:line="240" w:lineRule="auto"/>
      </w:pPr>
      <w:r>
        <w:separator/>
      </w:r>
    </w:p>
  </w:endnote>
  <w:endnote w:type="continuationSeparator" w:id="0">
    <w:p w:rsidR="000F062D" w:rsidRDefault="000F062D" w:rsidP="00420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62D" w:rsidRDefault="000F062D" w:rsidP="00420C2D">
      <w:pPr>
        <w:spacing w:after="0" w:line="240" w:lineRule="auto"/>
      </w:pPr>
      <w:r>
        <w:separator/>
      </w:r>
    </w:p>
  </w:footnote>
  <w:footnote w:type="continuationSeparator" w:id="0">
    <w:p w:rsidR="000F062D" w:rsidRDefault="000F062D" w:rsidP="00420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DBC" w:rsidRDefault="000F06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993016" o:spid="_x0000_s2050" type="#_x0000_t136" style="position:absolute;margin-left:0;margin-top:0;width:439.9pt;height:2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DV IN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A01" w:rsidRDefault="000F06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993017" o:spid="_x0000_s2051" type="#_x0000_t136" style="position:absolute;margin-left:0;margin-top:0;width:439.9pt;height:2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DV INC"/>
          <w10:wrap anchorx="margin" anchory="margin"/>
        </v:shape>
      </w:pict>
    </w:r>
    <w:r w:rsidR="00BD7A01">
      <w:t xml:space="preserve">Environmental Data Validation </w:t>
    </w:r>
    <w:proofErr w:type="spellStart"/>
    <w:r w:rsidR="00BD7A01">
      <w:t>Inc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DBC" w:rsidRDefault="000F06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993015" o:spid="_x0000_s2049" type="#_x0000_t136" style="position:absolute;margin-left:0;margin-top:0;width:439.9pt;height:21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DV IN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S0NDI1MDIwNjc2MLFU0lEKTi0uzszPAykwqgUAcZgVNSwAAAA="/>
  </w:docVars>
  <w:rsids>
    <w:rsidRoot w:val="008770FD"/>
    <w:rsid w:val="0003392F"/>
    <w:rsid w:val="000F062D"/>
    <w:rsid w:val="001361CC"/>
    <w:rsid w:val="001B0B84"/>
    <w:rsid w:val="002860FB"/>
    <w:rsid w:val="00342CFA"/>
    <w:rsid w:val="00370DBC"/>
    <w:rsid w:val="003E3743"/>
    <w:rsid w:val="00420C2D"/>
    <w:rsid w:val="00491C32"/>
    <w:rsid w:val="006D1985"/>
    <w:rsid w:val="008135AB"/>
    <w:rsid w:val="008770FD"/>
    <w:rsid w:val="008F67B2"/>
    <w:rsid w:val="009552EC"/>
    <w:rsid w:val="009C337C"/>
    <w:rsid w:val="009D0981"/>
    <w:rsid w:val="00AA1563"/>
    <w:rsid w:val="00B05393"/>
    <w:rsid w:val="00B814C0"/>
    <w:rsid w:val="00BD7A01"/>
    <w:rsid w:val="00CA7D56"/>
    <w:rsid w:val="00D87421"/>
    <w:rsid w:val="00ED1964"/>
    <w:rsid w:val="00EF0CC8"/>
    <w:rsid w:val="00FB17D5"/>
    <w:rsid w:val="00FB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62658D22-AD0C-46CD-ACDC-F28177D4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0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C2D"/>
  </w:style>
  <w:style w:type="paragraph" w:styleId="Footer">
    <w:name w:val="footer"/>
    <w:basedOn w:val="Normal"/>
    <w:link w:val="FooterChar"/>
    <w:uiPriority w:val="99"/>
    <w:unhideWhenUsed/>
    <w:rsid w:val="00420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8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2026-06-08T14:50:00Z</dcterms:created>
  <dcterms:modified xsi:type="dcterms:W3CDTF">2026-06-08T15:06:00Z</dcterms:modified>
</cp:coreProperties>
</file>